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A5" w:rsidRPr="008434B9" w:rsidRDefault="00D403CC" w:rsidP="008434B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AD11A5" w:rsidRPr="008434B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УТВЕРЖДАЮ</w:t>
      </w:r>
    </w:p>
    <w:p w:rsidR="00AD11A5" w:rsidRPr="008434B9" w:rsidRDefault="00D403CC" w:rsidP="008434B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                                                                  </w:t>
      </w:r>
      <w:r w:rsidR="00AD11A5" w:rsidRPr="008434B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Начальник Межрайонной инспекции </w:t>
      </w:r>
    </w:p>
    <w:p w:rsidR="00AD11A5" w:rsidRPr="008434B9" w:rsidRDefault="00D403CC" w:rsidP="008434B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                                                   </w:t>
      </w:r>
      <w:r w:rsidR="00AD11A5" w:rsidRPr="008434B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ФНС России № 1 по Республике Ингушетия</w:t>
      </w:r>
    </w:p>
    <w:p w:rsidR="00AD11A5" w:rsidRPr="008434B9" w:rsidRDefault="00AD11A5" w:rsidP="008434B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8434B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</w:p>
    <w:p w:rsidR="00AD11A5" w:rsidRPr="008434B9" w:rsidRDefault="00D403CC" w:rsidP="008434B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                                                            </w:t>
      </w:r>
      <w:r w:rsidR="00AD11A5" w:rsidRPr="008434B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_________________________________</w:t>
      </w:r>
    </w:p>
    <w:p w:rsidR="00AD11A5" w:rsidRPr="008434B9" w:rsidRDefault="00D403CC" w:rsidP="008434B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                                                                 </w:t>
      </w:r>
      <w:r w:rsidR="00AD11A5" w:rsidRPr="008434B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 (подпись) (фамилия, инициалы)</w:t>
      </w:r>
    </w:p>
    <w:p w:rsidR="00AD11A5" w:rsidRPr="008434B9" w:rsidRDefault="00AD11A5" w:rsidP="008434B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8434B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</w:p>
    <w:p w:rsidR="002C1C42" w:rsidRPr="008434B9" w:rsidRDefault="00AD11A5" w:rsidP="008434B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8434B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="00D403CC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                                                                    </w:t>
      </w:r>
      <w:r w:rsidRPr="008434B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от "____"____________ 201_</w:t>
      </w:r>
      <w:r w:rsidR="00A56222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9</w:t>
      </w:r>
      <w:r w:rsidRPr="008434B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_ г.</w:t>
      </w:r>
    </w:p>
    <w:p w:rsidR="002C1C42" w:rsidRPr="008434B9" w:rsidRDefault="002C1C42" w:rsidP="008434B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2C1C42" w:rsidRPr="008434B9" w:rsidRDefault="002C1C42" w:rsidP="008434B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D11A5" w:rsidRPr="008434B9" w:rsidRDefault="00AD11A5" w:rsidP="008434B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D403CC" w:rsidRDefault="00D403CC" w:rsidP="008434B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                               Должностной регламент</w:t>
      </w:r>
    </w:p>
    <w:p w:rsidR="002C1C42" w:rsidRPr="00334457" w:rsidRDefault="007F60D1" w:rsidP="008434B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Главного </w:t>
      </w:r>
      <w:r w:rsidR="002C1C42" w:rsidRPr="00334457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государственного налогового инспектора</w:t>
      </w:r>
      <w:r w:rsidR="00FC04AE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 отдела в</w:t>
      </w:r>
      <w:r w:rsidR="00600FE4" w:rsidRPr="00334457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ыезд</w:t>
      </w:r>
      <w:r w:rsidR="008434B9" w:rsidRPr="00334457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н</w:t>
      </w:r>
      <w:r w:rsidR="00600FE4" w:rsidRPr="00334457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ых</w:t>
      </w:r>
      <w:r w:rsidR="002C1C42" w:rsidRPr="00334457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 проверок Межрайонной инспекции ФНС России № 1 по Республике Ингушетия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N 1574 "О Реестре должностей федеральной государственной гражданской службы" - </w:t>
      </w:r>
      <w:hyperlink r:id="rId6" w:history="1">
        <w:r w:rsidRPr="00334457">
          <w:rPr>
            <w:rFonts w:ascii="Times New Roman" w:eastAsiaTheme="minorEastAsia" w:hAnsi="Times New Roman" w:cs="Times New Roman"/>
            <w:b/>
            <w:sz w:val="24"/>
            <w:szCs w:val="24"/>
            <w:lang w:eastAsia="ru-RU"/>
          </w:rPr>
          <w:t>11-3-</w:t>
        </w:r>
        <w:r w:rsidR="00107496">
          <w:rPr>
            <w:rFonts w:ascii="Times New Roman" w:eastAsiaTheme="minorEastAsia" w:hAnsi="Times New Roman" w:cs="Times New Roman"/>
            <w:b/>
            <w:sz w:val="24"/>
            <w:szCs w:val="24"/>
            <w:lang w:eastAsia="ru-RU"/>
          </w:rPr>
          <w:t>3</w:t>
        </w:r>
        <w:r w:rsidRPr="00334457">
          <w:rPr>
            <w:rFonts w:ascii="Times New Roman" w:eastAsiaTheme="minorEastAsia" w:hAnsi="Times New Roman" w:cs="Times New Roman"/>
            <w:b/>
            <w:sz w:val="24"/>
            <w:szCs w:val="24"/>
            <w:lang w:eastAsia="ru-RU"/>
          </w:rPr>
          <w:t>-0</w:t>
        </w:r>
        <w:r w:rsidR="00107496">
          <w:rPr>
            <w:rFonts w:ascii="Times New Roman" w:eastAsiaTheme="minorEastAsia" w:hAnsi="Times New Roman" w:cs="Times New Roman"/>
            <w:b/>
            <w:sz w:val="24"/>
            <w:szCs w:val="24"/>
            <w:lang w:eastAsia="ru-RU"/>
          </w:rPr>
          <w:t>69</w:t>
        </w:r>
      </w:hyperlink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I. Общие положения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Должность федеральной государственной гражданской службы (далее - гражданская служба) </w:t>
      </w:r>
      <w:r w:rsidR="00AE3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главного</w:t>
      </w: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государственного налогового инспектора отдела </w:t>
      </w:r>
      <w:r w:rsidR="00FC04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выездных</w:t>
      </w: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проверок  Межрайонной инспекции ФНС России № 1 по Республике Ингушетия (далее - </w:t>
      </w:r>
      <w:r w:rsidR="00F0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главный</w:t>
      </w: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государственный налоговый инспектор) относится к </w:t>
      </w:r>
      <w:r w:rsidR="001074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ведущей </w:t>
      </w: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группе должностей гражданской службы категории "специалисты".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Назначение на должность и освобождение от должности </w:t>
      </w:r>
      <w:r w:rsidR="00AE3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главного</w:t>
      </w: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государственного налогового инспектора осуществляются приказом Межрайонной инспекции ФНС России № 1 по Республике Ингушетия (далее - инспекция).</w:t>
      </w:r>
    </w:p>
    <w:p w:rsidR="002C1C42" w:rsidRPr="00334457" w:rsidRDefault="00AE399D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Главный</w:t>
      </w:r>
      <w:r w:rsidR="002C1C42"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государственный налоговый инспектор непосредственно подчиняется начальнику отдела.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Квалификационные требования к уровню профессионального образования, стажу государственной гражданской службы (государственной службы иных видов) или работы по специальности, направлению подготовки, знаниям и умениям, которые необходимы для исполнения должностных обязанностей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Для замещения должности </w:t>
      </w:r>
      <w:r w:rsidR="00AE3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главного</w:t>
      </w: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государственного налогового инспектора устанавливаются следующие требования: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наличие высшего образования (требования к специальности, направлению подготовки указываются по решению представителя нанимателя);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наличие профессиональных знаний, включая знание </w:t>
      </w:r>
      <w:hyperlink r:id="rId7" w:history="1">
        <w:r w:rsidRPr="003344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Конституции</w:t>
        </w:r>
      </w:hyperlink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Федерации, федеральных конституционных законов, федеральных законов, указов </w:t>
      </w: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3344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служебного распорядка</w:t>
        </w:r>
      </w:hyperlink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III. Должностные обязанности, права и ответственность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34B9" w:rsidRPr="00334457" w:rsidRDefault="008434B9" w:rsidP="008434B9">
      <w:pPr>
        <w:pStyle w:val="Style34"/>
        <w:numPr>
          <w:ilvl w:val="0"/>
          <w:numId w:val="1"/>
        </w:numPr>
        <w:tabs>
          <w:tab w:val="left" w:pos="1018"/>
        </w:tabs>
        <w:spacing w:line="276" w:lineRule="auto"/>
        <w:ind w:left="58" w:right="10"/>
        <w:rPr>
          <w:rStyle w:val="CharStyle12"/>
          <w:sz w:val="24"/>
          <w:szCs w:val="24"/>
        </w:rPr>
      </w:pPr>
      <w:r w:rsidRPr="00334457">
        <w:rPr>
          <w:rStyle w:val="CharStyle12"/>
          <w:sz w:val="24"/>
          <w:szCs w:val="24"/>
        </w:rPr>
        <w:t xml:space="preserve">Основные права и обязанности </w:t>
      </w:r>
      <w:r w:rsidR="00A56222">
        <w:rPr>
          <w:rStyle w:val="CharStyle12"/>
          <w:sz w:val="24"/>
          <w:szCs w:val="24"/>
        </w:rPr>
        <w:t xml:space="preserve">главного </w:t>
      </w:r>
      <w:r w:rsidRPr="00334457">
        <w:rPr>
          <w:rStyle w:val="CharStyle12"/>
          <w:sz w:val="24"/>
          <w:szCs w:val="24"/>
        </w:rPr>
        <w:t>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"О государственной гражданской службе Российской Федерации".</w:t>
      </w:r>
    </w:p>
    <w:p w:rsidR="008434B9" w:rsidRPr="00334457" w:rsidRDefault="00EF3A7D" w:rsidP="008434B9">
      <w:pPr>
        <w:pStyle w:val="Style34"/>
        <w:numPr>
          <w:ilvl w:val="0"/>
          <w:numId w:val="1"/>
        </w:numPr>
        <w:tabs>
          <w:tab w:val="left" w:pos="1018"/>
        </w:tabs>
        <w:spacing w:line="276" w:lineRule="auto"/>
        <w:ind w:left="58" w:right="14"/>
        <w:rPr>
          <w:rStyle w:val="CharStyle12"/>
          <w:sz w:val="24"/>
          <w:szCs w:val="24"/>
        </w:rPr>
      </w:pPr>
      <w:r>
        <w:rPr>
          <w:rStyle w:val="CharStyle12"/>
          <w:sz w:val="24"/>
          <w:szCs w:val="24"/>
        </w:rPr>
        <w:t>Главный г</w:t>
      </w:r>
      <w:r w:rsidR="008434B9" w:rsidRPr="00334457">
        <w:rPr>
          <w:rStyle w:val="CharStyle12"/>
          <w:sz w:val="24"/>
          <w:szCs w:val="24"/>
        </w:rPr>
        <w:t>осударственный налоговый инспектор осуществляет иные права и исполняе</w:t>
      </w:r>
      <w:r w:rsidR="00A56222">
        <w:rPr>
          <w:rStyle w:val="CharStyle12"/>
          <w:sz w:val="24"/>
          <w:szCs w:val="24"/>
        </w:rPr>
        <w:t>т</w:t>
      </w:r>
      <w:r w:rsidR="008434B9" w:rsidRPr="00334457">
        <w:rPr>
          <w:rStyle w:val="CharStyle12"/>
          <w:sz w:val="24"/>
          <w:szCs w:val="24"/>
        </w:rPr>
        <w:t xml:space="preserve">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МИ</w:t>
      </w:r>
      <w:proofErr w:type="gramStart"/>
      <w:r w:rsidR="008434B9" w:rsidRPr="00334457">
        <w:rPr>
          <w:rStyle w:val="CharStyle12"/>
          <w:sz w:val="24"/>
          <w:szCs w:val="24"/>
        </w:rPr>
        <w:t>.Ф</w:t>
      </w:r>
      <w:proofErr w:type="gramEnd"/>
      <w:r w:rsidR="008434B9" w:rsidRPr="00334457">
        <w:rPr>
          <w:rStyle w:val="CharStyle12"/>
          <w:sz w:val="24"/>
          <w:szCs w:val="24"/>
        </w:rPr>
        <w:t xml:space="preserve">НС России </w:t>
      </w:r>
      <w:r w:rsidR="008434B9" w:rsidRPr="00334457">
        <w:rPr>
          <w:rStyle w:val="CharStyle18"/>
          <w:sz w:val="24"/>
          <w:szCs w:val="24"/>
        </w:rPr>
        <w:t xml:space="preserve">№1 </w:t>
      </w:r>
      <w:r w:rsidR="008434B9" w:rsidRPr="00334457">
        <w:rPr>
          <w:rStyle w:val="CharStyle12"/>
          <w:sz w:val="24"/>
          <w:szCs w:val="24"/>
        </w:rPr>
        <w:t>по РИ, утвержденным руководителем управления Ф</w:t>
      </w:r>
      <w:r w:rsidR="00A56222">
        <w:rPr>
          <w:rStyle w:val="CharStyle12"/>
          <w:sz w:val="24"/>
          <w:szCs w:val="24"/>
        </w:rPr>
        <w:t>Н</w:t>
      </w:r>
      <w:r w:rsidR="008434B9" w:rsidRPr="00334457">
        <w:rPr>
          <w:rStyle w:val="CharStyle12"/>
          <w:sz w:val="24"/>
          <w:szCs w:val="24"/>
        </w:rPr>
        <w:t xml:space="preserve">С </w:t>
      </w:r>
      <w:r w:rsidR="00A56222">
        <w:rPr>
          <w:rStyle w:val="CharStyle12"/>
          <w:sz w:val="24"/>
          <w:szCs w:val="24"/>
        </w:rPr>
        <w:t>России по Республике Ингушетия</w:t>
      </w:r>
      <w:r w:rsidR="008434B9" w:rsidRPr="00334457">
        <w:rPr>
          <w:rStyle w:val="CharStyle12"/>
          <w:sz w:val="24"/>
          <w:szCs w:val="24"/>
        </w:rPr>
        <w:t>, положением об отделе выездных проверок, приказами (распоряжениями) ФНС России, приказами управления Ф</w:t>
      </w:r>
      <w:r w:rsidR="00A56222">
        <w:rPr>
          <w:rStyle w:val="CharStyle12"/>
          <w:sz w:val="24"/>
          <w:szCs w:val="24"/>
        </w:rPr>
        <w:t>Н</w:t>
      </w:r>
      <w:r w:rsidR="008434B9" w:rsidRPr="00334457">
        <w:rPr>
          <w:rStyle w:val="CharStyle12"/>
          <w:sz w:val="24"/>
          <w:szCs w:val="24"/>
        </w:rPr>
        <w:t>С</w:t>
      </w:r>
      <w:r w:rsidR="00A56222">
        <w:rPr>
          <w:rStyle w:val="CharStyle12"/>
          <w:sz w:val="24"/>
          <w:szCs w:val="24"/>
        </w:rPr>
        <w:t xml:space="preserve"> России по Республике Ингушетия</w:t>
      </w:r>
      <w:r w:rsidR="008434B9" w:rsidRPr="00334457">
        <w:rPr>
          <w:rStyle w:val="CharStyle12"/>
          <w:sz w:val="24"/>
          <w:szCs w:val="24"/>
        </w:rPr>
        <w:t>, приказами инспекции, поручениями руководства инспекции.</w:t>
      </w:r>
    </w:p>
    <w:p w:rsidR="008434B9" w:rsidRPr="00334457" w:rsidRDefault="008434B9" w:rsidP="008434B9">
      <w:pPr>
        <w:pStyle w:val="Style36"/>
        <w:spacing w:line="276" w:lineRule="auto"/>
        <w:ind w:right="29"/>
        <w:jc w:val="both"/>
        <w:rPr>
          <w:sz w:val="24"/>
          <w:szCs w:val="24"/>
        </w:rPr>
      </w:pPr>
      <w:r w:rsidRPr="00334457">
        <w:rPr>
          <w:rStyle w:val="CharStyle12"/>
          <w:sz w:val="24"/>
          <w:szCs w:val="24"/>
        </w:rPr>
        <w:t xml:space="preserve">Исходя  из  задач   и   функций,  определенных   Положением   о   Межрайонной инспекции   №   1    по   РИ   на </w:t>
      </w:r>
      <w:r w:rsidR="00B30218">
        <w:rPr>
          <w:rStyle w:val="CharStyle12"/>
          <w:sz w:val="24"/>
          <w:szCs w:val="24"/>
        </w:rPr>
        <w:t>главного</w:t>
      </w:r>
      <w:r w:rsidRPr="00334457">
        <w:rPr>
          <w:rStyle w:val="CharStyle12"/>
          <w:sz w:val="24"/>
          <w:szCs w:val="24"/>
        </w:rPr>
        <w:t xml:space="preserve">  государственного   налогового   инспектора   отдела выездных    проверок    МИФНС    России    1    по    РИ    возлагается    следующее: проведение       выездных       налоговых       проверок       налогоплательщиков: осуществляет   </w:t>
      </w:r>
      <w:proofErr w:type="spellStart"/>
      <w:r w:rsidRPr="00334457">
        <w:rPr>
          <w:rStyle w:val="CharStyle12"/>
          <w:sz w:val="24"/>
          <w:szCs w:val="24"/>
        </w:rPr>
        <w:t>предпроверочные</w:t>
      </w:r>
      <w:proofErr w:type="spellEnd"/>
      <w:r w:rsidRPr="00334457">
        <w:rPr>
          <w:rStyle w:val="CharStyle12"/>
          <w:sz w:val="24"/>
          <w:szCs w:val="24"/>
        </w:rPr>
        <w:t xml:space="preserve">   мероприятия    по    подготовке    и    проведению проверок;</w:t>
      </w:r>
    </w:p>
    <w:p w:rsidR="008434B9" w:rsidRDefault="008434B9" w:rsidP="008434B9">
      <w:pPr>
        <w:pStyle w:val="Style38"/>
        <w:spacing w:line="276" w:lineRule="auto"/>
        <w:ind w:left="370" w:firstLine="0"/>
        <w:rPr>
          <w:rStyle w:val="CharStyle12"/>
          <w:sz w:val="24"/>
          <w:szCs w:val="24"/>
        </w:rPr>
      </w:pPr>
      <w:r w:rsidRPr="00334457">
        <w:rPr>
          <w:rStyle w:val="CharStyle12"/>
          <w:sz w:val="24"/>
          <w:szCs w:val="24"/>
        </w:rPr>
        <w:lastRenderedPageBreak/>
        <w:t xml:space="preserve">передает    в     юридический     отдел     проекты     решений     по     актам   </w:t>
      </w:r>
      <w:r w:rsidR="004F5557">
        <w:rPr>
          <w:rStyle w:val="CharStyle12"/>
          <w:sz w:val="24"/>
          <w:szCs w:val="24"/>
        </w:rPr>
        <w:t xml:space="preserve">  ВН</w:t>
      </w:r>
      <w:r w:rsidRPr="00334457">
        <w:rPr>
          <w:rStyle w:val="CharStyle12"/>
          <w:sz w:val="24"/>
          <w:szCs w:val="24"/>
        </w:rPr>
        <w:t>П.</w:t>
      </w:r>
    </w:p>
    <w:p w:rsidR="00BD0EAB" w:rsidRDefault="00A56222" w:rsidP="00BD0EAB">
      <w:pPr>
        <w:pStyle w:val="Style4"/>
        <w:widowControl/>
        <w:tabs>
          <w:tab w:val="left" w:pos="173"/>
        </w:tabs>
        <w:spacing w:line="276" w:lineRule="auto"/>
        <w:ind w:left="24" w:right="5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-</w:t>
      </w:r>
      <w:r w:rsidR="00BD0EAB" w:rsidRPr="00BD0EAB">
        <w:rPr>
          <w:rStyle w:val="FontStyle14"/>
          <w:sz w:val="24"/>
          <w:szCs w:val="24"/>
        </w:rPr>
        <w:t xml:space="preserve">проведение </w:t>
      </w:r>
      <w:proofErr w:type="gramStart"/>
      <w:r w:rsidR="00BD0EAB" w:rsidRPr="00BD0EAB">
        <w:rPr>
          <w:rStyle w:val="FontStyle14"/>
          <w:sz w:val="24"/>
          <w:szCs w:val="24"/>
        </w:rPr>
        <w:t>контроля за</w:t>
      </w:r>
      <w:proofErr w:type="gramEnd"/>
      <w:r w:rsidR="00BD0EAB" w:rsidRPr="00BD0EAB">
        <w:rPr>
          <w:rStyle w:val="FontStyle14"/>
          <w:sz w:val="24"/>
          <w:szCs w:val="24"/>
        </w:rPr>
        <w:t xml:space="preserve"> соблюдением организациями и индивидуальными предпринимателями законодательства РФ регламентирующего применение ККТ или использование бланков строгой отчетности при осуществлении денежных расчетов с населением, за полнотой учета денежных средств, полученных с применением ККТ;</w:t>
      </w:r>
    </w:p>
    <w:p w:rsidR="00215260" w:rsidRDefault="00215260" w:rsidP="00215260">
      <w:pPr>
        <w:pStyle w:val="Style4"/>
        <w:widowControl/>
        <w:tabs>
          <w:tab w:val="left" w:pos="173"/>
        </w:tabs>
        <w:spacing w:line="276" w:lineRule="auto"/>
        <w:ind w:left="24" w:right="5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 </w:t>
      </w:r>
      <w:proofErr w:type="gramStart"/>
      <w:r w:rsidR="00A56222">
        <w:rPr>
          <w:rStyle w:val="FontStyle14"/>
          <w:sz w:val="24"/>
          <w:szCs w:val="24"/>
        </w:rPr>
        <w:t>-</w:t>
      </w:r>
      <w:r w:rsidRPr="00215260">
        <w:rPr>
          <w:rStyle w:val="FontStyle14"/>
          <w:sz w:val="24"/>
          <w:szCs w:val="24"/>
        </w:rPr>
        <w:t>взаимодействие с юридическим отделом при подготовке проектов решений по результатам проверок соблюдения законодательства о применении ККТ, подготовке искового заявления в суды и рассмотрении отзывов на исковые заявление налогоплательщиков к инспекции;</w:t>
      </w:r>
      <w:proofErr w:type="gramEnd"/>
    </w:p>
    <w:p w:rsidR="00215260" w:rsidRDefault="00215260" w:rsidP="00215260">
      <w:pPr>
        <w:pStyle w:val="Style4"/>
        <w:widowControl/>
        <w:tabs>
          <w:tab w:val="left" w:pos="173"/>
        </w:tabs>
        <w:spacing w:line="276" w:lineRule="auto"/>
        <w:ind w:right="5"/>
        <w:rPr>
          <w:rStyle w:val="FontStyle14"/>
          <w:sz w:val="24"/>
          <w:szCs w:val="24"/>
        </w:rPr>
      </w:pPr>
      <w:r w:rsidRPr="00215260">
        <w:rPr>
          <w:rStyle w:val="FontStyle14"/>
          <w:sz w:val="24"/>
          <w:szCs w:val="24"/>
        </w:rPr>
        <w:t xml:space="preserve"> </w:t>
      </w:r>
      <w:r w:rsidR="00A56222">
        <w:rPr>
          <w:rStyle w:val="FontStyle14"/>
          <w:sz w:val="24"/>
          <w:szCs w:val="24"/>
        </w:rPr>
        <w:t>-</w:t>
      </w:r>
      <w:r w:rsidRPr="00215260">
        <w:rPr>
          <w:rStyle w:val="FontStyle14"/>
          <w:sz w:val="24"/>
          <w:szCs w:val="24"/>
        </w:rPr>
        <w:t xml:space="preserve"> выявление в ходе проверок соблюдения законодательства о применении ККТ юридических и физических лиц осуществляющих деятельность, но не состоящих на учете в налоговых органах. Передачу данной информации в отдел работы с налогоплательщиками, их регистрации и учета, а также в установленном порядке в правоохранительные органы;</w:t>
      </w:r>
    </w:p>
    <w:p w:rsidR="00215260" w:rsidRPr="00215260" w:rsidRDefault="00A56222" w:rsidP="00A56222">
      <w:pPr>
        <w:pStyle w:val="Style4"/>
        <w:widowControl/>
        <w:tabs>
          <w:tab w:val="left" w:pos="245"/>
        </w:tabs>
        <w:spacing w:line="276" w:lineRule="auto"/>
        <w:ind w:right="14"/>
        <w:rPr>
          <w:rStyle w:val="FontStyle14"/>
          <w:sz w:val="24"/>
          <w:szCs w:val="24"/>
        </w:rPr>
      </w:pPr>
      <w:r>
        <w:t>-</w:t>
      </w:r>
      <w:r w:rsidR="00215260">
        <w:rPr>
          <w:rStyle w:val="FontStyle14"/>
          <w:sz w:val="24"/>
          <w:szCs w:val="24"/>
        </w:rPr>
        <w:t xml:space="preserve">проводить </w:t>
      </w:r>
      <w:r w:rsidR="00215260" w:rsidRPr="00215260">
        <w:rPr>
          <w:rStyle w:val="FontStyle14"/>
          <w:sz w:val="24"/>
          <w:szCs w:val="24"/>
        </w:rPr>
        <w:t xml:space="preserve">совместные с правоохранительными и контролирующими органами мероприятия по </w:t>
      </w:r>
      <w:proofErr w:type="gramStart"/>
      <w:r w:rsidR="00215260" w:rsidRPr="00215260">
        <w:rPr>
          <w:rStyle w:val="FontStyle14"/>
          <w:sz w:val="24"/>
          <w:szCs w:val="24"/>
        </w:rPr>
        <w:t>контролю за</w:t>
      </w:r>
      <w:proofErr w:type="gramEnd"/>
      <w:r w:rsidR="00215260" w:rsidRPr="00215260">
        <w:rPr>
          <w:rStyle w:val="FontStyle14"/>
          <w:sz w:val="24"/>
          <w:szCs w:val="24"/>
        </w:rPr>
        <w:t xml:space="preserve"> соблюдением законодательства о государственном регулировании    производства    и    оборота   алкогольной    и    табачной    продукции.</w:t>
      </w:r>
    </w:p>
    <w:p w:rsidR="00215260" w:rsidRPr="00215260" w:rsidRDefault="00215260" w:rsidP="00215260">
      <w:pPr>
        <w:pStyle w:val="Style4"/>
        <w:widowControl/>
        <w:tabs>
          <w:tab w:val="left" w:pos="173"/>
        </w:tabs>
        <w:spacing w:line="276" w:lineRule="auto"/>
        <w:ind w:left="24" w:right="5"/>
      </w:pPr>
      <w:r>
        <w:rPr>
          <w:rStyle w:val="FontStyle14"/>
          <w:sz w:val="24"/>
          <w:szCs w:val="24"/>
        </w:rPr>
        <w:t xml:space="preserve">  </w:t>
      </w:r>
      <w:r w:rsidRPr="00215260">
        <w:rPr>
          <w:rStyle w:val="FontStyle14"/>
          <w:sz w:val="24"/>
          <w:szCs w:val="24"/>
        </w:rPr>
        <w:t>проведение встречных проверок по запросам налоговых органов</w:t>
      </w:r>
    </w:p>
    <w:p w:rsidR="008434B9" w:rsidRPr="00334457" w:rsidRDefault="00A56222" w:rsidP="00A56222">
      <w:pPr>
        <w:pStyle w:val="Style38"/>
        <w:tabs>
          <w:tab w:val="left" w:pos="2136"/>
          <w:tab w:val="left" w:pos="3221"/>
          <w:tab w:val="left" w:pos="5592"/>
          <w:tab w:val="left" w:pos="7315"/>
          <w:tab w:val="left" w:pos="8611"/>
        </w:tabs>
        <w:spacing w:line="276" w:lineRule="auto"/>
        <w:ind w:left="38" w:right="38" w:firstLine="0"/>
        <w:rPr>
          <w:sz w:val="24"/>
          <w:szCs w:val="24"/>
        </w:rPr>
      </w:pPr>
      <w:r>
        <w:rPr>
          <w:rStyle w:val="CharStyle12"/>
          <w:sz w:val="24"/>
          <w:szCs w:val="24"/>
        </w:rPr>
        <w:t>-</w:t>
      </w:r>
      <w:r w:rsidR="008434B9" w:rsidRPr="00334457">
        <w:rPr>
          <w:rStyle w:val="CharStyle12"/>
          <w:sz w:val="24"/>
          <w:szCs w:val="24"/>
        </w:rPr>
        <w:t>при наличии признаков совершения преступления материалы проверок</w:t>
      </w:r>
      <w:r w:rsidR="008434B9" w:rsidRPr="00334457">
        <w:rPr>
          <w:rStyle w:val="CharStyle12"/>
          <w:sz w:val="24"/>
          <w:szCs w:val="24"/>
        </w:rPr>
        <w:br/>
        <w:t>направлять</w:t>
      </w:r>
      <w:r w:rsidR="008434B9" w:rsidRPr="00334457">
        <w:rPr>
          <w:sz w:val="24"/>
          <w:szCs w:val="24"/>
        </w:rPr>
        <w:tab/>
      </w:r>
      <w:r w:rsidR="008434B9" w:rsidRPr="00334457">
        <w:rPr>
          <w:rStyle w:val="CharStyle12"/>
          <w:sz w:val="24"/>
          <w:szCs w:val="24"/>
        </w:rPr>
        <w:t>в</w:t>
      </w:r>
      <w:r w:rsidR="008434B9" w:rsidRPr="00334457">
        <w:rPr>
          <w:sz w:val="24"/>
          <w:szCs w:val="24"/>
        </w:rPr>
        <w:tab/>
      </w:r>
      <w:r w:rsidR="008434B9" w:rsidRPr="00334457">
        <w:rPr>
          <w:rStyle w:val="CharStyle12"/>
          <w:sz w:val="24"/>
          <w:szCs w:val="24"/>
        </w:rPr>
        <w:t>следственные</w:t>
      </w:r>
      <w:r w:rsidR="008434B9" w:rsidRPr="00334457">
        <w:rPr>
          <w:sz w:val="24"/>
          <w:szCs w:val="24"/>
        </w:rPr>
        <w:tab/>
      </w:r>
      <w:r w:rsidR="008434B9" w:rsidRPr="00334457">
        <w:rPr>
          <w:rStyle w:val="CharStyle12"/>
          <w:sz w:val="24"/>
          <w:szCs w:val="24"/>
        </w:rPr>
        <w:t>органы</w:t>
      </w:r>
      <w:r w:rsidR="008434B9" w:rsidRPr="00334457">
        <w:rPr>
          <w:sz w:val="24"/>
          <w:szCs w:val="24"/>
        </w:rPr>
        <w:t xml:space="preserve">  </w:t>
      </w:r>
      <w:r w:rsidR="008434B9" w:rsidRPr="00334457">
        <w:rPr>
          <w:rStyle w:val="CharStyle12"/>
          <w:sz w:val="24"/>
          <w:szCs w:val="24"/>
        </w:rPr>
        <w:t>России.</w:t>
      </w:r>
    </w:p>
    <w:p w:rsidR="008434B9" w:rsidRPr="00334457" w:rsidRDefault="00A56222" w:rsidP="00566E76">
      <w:pPr>
        <w:pStyle w:val="Style38"/>
        <w:tabs>
          <w:tab w:val="left" w:pos="2309"/>
          <w:tab w:val="left" w:pos="4738"/>
          <w:tab w:val="left" w:pos="6072"/>
          <w:tab w:val="left" w:pos="8366"/>
        </w:tabs>
        <w:spacing w:line="276" w:lineRule="auto"/>
        <w:ind w:left="34" w:right="48" w:firstLine="0"/>
        <w:rPr>
          <w:sz w:val="24"/>
          <w:szCs w:val="24"/>
        </w:rPr>
      </w:pPr>
      <w:r>
        <w:rPr>
          <w:rStyle w:val="CharStyle12"/>
          <w:sz w:val="24"/>
          <w:szCs w:val="24"/>
        </w:rPr>
        <w:t>-</w:t>
      </w:r>
      <w:r w:rsidR="008434B9" w:rsidRPr="00334457">
        <w:rPr>
          <w:rStyle w:val="CharStyle12"/>
          <w:sz w:val="24"/>
          <w:szCs w:val="24"/>
        </w:rPr>
        <w:t>принимает участие в рассмотрении представленных налогоплательщиками</w:t>
      </w:r>
      <w:r w:rsidR="008434B9" w:rsidRPr="00334457">
        <w:rPr>
          <w:rStyle w:val="CharStyle12"/>
          <w:sz w:val="24"/>
          <w:szCs w:val="24"/>
        </w:rPr>
        <w:br/>
        <w:t>возражений</w:t>
      </w:r>
      <w:r w:rsidR="008434B9" w:rsidRPr="00334457">
        <w:rPr>
          <w:sz w:val="24"/>
          <w:szCs w:val="24"/>
        </w:rPr>
        <w:t xml:space="preserve"> </w:t>
      </w:r>
      <w:r w:rsidR="008434B9" w:rsidRPr="00334457">
        <w:rPr>
          <w:rStyle w:val="CharStyle12"/>
          <w:sz w:val="24"/>
          <w:szCs w:val="24"/>
        </w:rPr>
        <w:t>(объяснений)</w:t>
      </w:r>
      <w:r w:rsidR="008434B9" w:rsidRPr="00334457">
        <w:rPr>
          <w:sz w:val="24"/>
          <w:szCs w:val="24"/>
        </w:rPr>
        <w:t xml:space="preserve"> </w:t>
      </w:r>
      <w:r w:rsidR="008434B9" w:rsidRPr="00334457">
        <w:rPr>
          <w:rStyle w:val="CharStyle12"/>
          <w:sz w:val="24"/>
          <w:szCs w:val="24"/>
        </w:rPr>
        <w:t>по</w:t>
      </w:r>
      <w:r w:rsidR="008434B9" w:rsidRPr="00334457">
        <w:rPr>
          <w:sz w:val="24"/>
          <w:szCs w:val="24"/>
        </w:rPr>
        <w:t xml:space="preserve"> </w:t>
      </w:r>
      <w:r w:rsidR="008434B9" w:rsidRPr="00334457">
        <w:rPr>
          <w:rStyle w:val="CharStyle12"/>
          <w:sz w:val="24"/>
          <w:szCs w:val="24"/>
        </w:rPr>
        <w:t>материалам проверок;</w:t>
      </w:r>
    </w:p>
    <w:p w:rsidR="008434B9" w:rsidRPr="00334457" w:rsidRDefault="00A56222" w:rsidP="00566E76">
      <w:pPr>
        <w:pStyle w:val="Style38"/>
        <w:spacing w:line="276" w:lineRule="auto"/>
        <w:ind w:left="24" w:right="43" w:firstLine="0"/>
        <w:rPr>
          <w:sz w:val="24"/>
          <w:szCs w:val="24"/>
        </w:rPr>
      </w:pPr>
      <w:r>
        <w:rPr>
          <w:rStyle w:val="CharStyle12"/>
          <w:sz w:val="24"/>
          <w:szCs w:val="24"/>
        </w:rPr>
        <w:t>-</w:t>
      </w:r>
      <w:r w:rsidR="008434B9" w:rsidRPr="00334457">
        <w:rPr>
          <w:rStyle w:val="CharStyle12"/>
          <w:sz w:val="24"/>
          <w:szCs w:val="24"/>
        </w:rPr>
        <w:t>при необходимости, принимает участие в судебных заседаниях по рассмотрению     исковых     заявлений     по    результатам     проведенных,    проверок;</w:t>
      </w:r>
    </w:p>
    <w:p w:rsidR="008434B9" w:rsidRPr="00334457" w:rsidRDefault="00A56222" w:rsidP="00566E76">
      <w:pPr>
        <w:pStyle w:val="Style38"/>
        <w:tabs>
          <w:tab w:val="left" w:pos="2549"/>
          <w:tab w:val="left" w:pos="4574"/>
          <w:tab w:val="left" w:pos="6461"/>
          <w:tab w:val="left" w:pos="7411"/>
        </w:tabs>
        <w:spacing w:line="276" w:lineRule="auto"/>
        <w:ind w:left="24" w:right="53" w:firstLine="0"/>
        <w:rPr>
          <w:sz w:val="24"/>
          <w:szCs w:val="24"/>
        </w:rPr>
      </w:pPr>
      <w:r>
        <w:rPr>
          <w:rStyle w:val="CharStyle12"/>
          <w:sz w:val="24"/>
          <w:szCs w:val="24"/>
        </w:rPr>
        <w:t>-</w:t>
      </w:r>
      <w:r w:rsidR="008434B9" w:rsidRPr="00334457">
        <w:rPr>
          <w:rStyle w:val="CharStyle12"/>
          <w:sz w:val="24"/>
          <w:szCs w:val="24"/>
        </w:rPr>
        <w:t>принимает участие в производстве по делам об административных</w:t>
      </w:r>
      <w:r w:rsidR="008434B9" w:rsidRPr="00334457">
        <w:rPr>
          <w:rStyle w:val="CharStyle12"/>
          <w:sz w:val="24"/>
          <w:szCs w:val="24"/>
        </w:rPr>
        <w:br/>
        <w:t>правонарушениях</w:t>
      </w:r>
      <w:r w:rsidR="008434B9" w:rsidRPr="00334457">
        <w:rPr>
          <w:sz w:val="24"/>
          <w:szCs w:val="24"/>
        </w:rPr>
        <w:tab/>
      </w:r>
      <w:r w:rsidR="008434B9" w:rsidRPr="00334457">
        <w:rPr>
          <w:rStyle w:val="CharStyle12"/>
          <w:sz w:val="24"/>
          <w:szCs w:val="24"/>
        </w:rPr>
        <w:t>(составление</w:t>
      </w:r>
      <w:r w:rsidR="008434B9" w:rsidRPr="00334457">
        <w:rPr>
          <w:sz w:val="24"/>
          <w:szCs w:val="24"/>
        </w:rPr>
        <w:tab/>
      </w:r>
      <w:r w:rsidR="008434B9" w:rsidRPr="00334457">
        <w:rPr>
          <w:rStyle w:val="CharStyle12"/>
          <w:sz w:val="24"/>
          <w:szCs w:val="24"/>
        </w:rPr>
        <w:t>протоколов</w:t>
      </w:r>
      <w:r w:rsidR="008434B9" w:rsidRPr="00334457">
        <w:rPr>
          <w:sz w:val="24"/>
          <w:szCs w:val="24"/>
        </w:rPr>
        <w:tab/>
      </w:r>
      <w:r w:rsidR="008434B9" w:rsidRPr="00334457">
        <w:rPr>
          <w:rStyle w:val="CharStyle12"/>
          <w:sz w:val="24"/>
          <w:szCs w:val="24"/>
        </w:rPr>
        <w:t>об административных правонарушениях).</w:t>
      </w:r>
    </w:p>
    <w:p w:rsidR="008434B9" w:rsidRPr="00334457" w:rsidRDefault="00A56222" w:rsidP="00566E76">
      <w:pPr>
        <w:pStyle w:val="Style44"/>
        <w:spacing w:line="276" w:lineRule="auto"/>
        <w:ind w:left="24" w:right="72" w:firstLine="0"/>
        <w:jc w:val="both"/>
        <w:rPr>
          <w:sz w:val="24"/>
          <w:szCs w:val="24"/>
        </w:rPr>
      </w:pPr>
      <w:r>
        <w:rPr>
          <w:rStyle w:val="CharStyle12"/>
          <w:sz w:val="24"/>
          <w:szCs w:val="24"/>
        </w:rPr>
        <w:t>-</w:t>
      </w:r>
      <w:r w:rsidR="008434B9" w:rsidRPr="00334457">
        <w:rPr>
          <w:rStyle w:val="CharStyle12"/>
          <w:sz w:val="24"/>
          <w:szCs w:val="24"/>
        </w:rPr>
        <w:t>взаимодействует       с       правоохранительными       органами       и       другими контролирующими      органами      по      иным      вопросам     деятельности      отдела.</w:t>
      </w:r>
    </w:p>
    <w:p w:rsidR="008434B9" w:rsidRPr="00334457" w:rsidRDefault="00566E76" w:rsidP="00566E76">
      <w:pPr>
        <w:pStyle w:val="Style45"/>
        <w:spacing w:line="276" w:lineRule="auto"/>
        <w:ind w:left="14" w:right="62" w:firstLine="0"/>
        <w:rPr>
          <w:sz w:val="24"/>
          <w:szCs w:val="24"/>
        </w:rPr>
      </w:pPr>
      <w:r>
        <w:rPr>
          <w:rStyle w:val="CharStyle12"/>
          <w:sz w:val="24"/>
          <w:szCs w:val="24"/>
        </w:rPr>
        <w:t>-</w:t>
      </w:r>
      <w:r w:rsidR="008434B9" w:rsidRPr="00334457">
        <w:rPr>
          <w:rStyle w:val="CharStyle12"/>
          <w:sz w:val="24"/>
          <w:szCs w:val="24"/>
        </w:rPr>
        <w:t>участвует в рассмотрении обращений, жалоб, исков, претензий налогоплательщиков, относящихся к компетенции отдела, подготовка ответов на      обращения       по       вопросам,       входящим       в       обязанности       отдела;</w:t>
      </w:r>
    </w:p>
    <w:p w:rsidR="008434B9" w:rsidRPr="00334457" w:rsidRDefault="00A56222" w:rsidP="00566E76">
      <w:pPr>
        <w:pStyle w:val="Style38"/>
        <w:spacing w:line="276" w:lineRule="auto"/>
        <w:ind w:right="67" w:firstLine="0"/>
        <w:rPr>
          <w:sz w:val="24"/>
          <w:szCs w:val="24"/>
        </w:rPr>
      </w:pPr>
      <w:r>
        <w:rPr>
          <w:rStyle w:val="CharStyle12"/>
          <w:sz w:val="24"/>
          <w:szCs w:val="24"/>
        </w:rPr>
        <w:t>-</w:t>
      </w:r>
      <w:r w:rsidR="008434B9" w:rsidRPr="00334457">
        <w:rPr>
          <w:rStyle w:val="CharStyle12"/>
          <w:sz w:val="24"/>
          <w:szCs w:val="24"/>
        </w:rPr>
        <w:t xml:space="preserve">осуществляет подготовку информационных материалов для руководства инспекции и оперативной информации по запросу вышестоящих налоговых органов        по        вопросам,        находящимся     </w:t>
      </w:r>
      <w:r w:rsidR="00215260">
        <w:rPr>
          <w:rStyle w:val="CharStyle12"/>
          <w:sz w:val="24"/>
          <w:szCs w:val="24"/>
        </w:rPr>
        <w:t xml:space="preserve">   в        компетенции        о</w:t>
      </w:r>
      <w:r w:rsidR="008434B9" w:rsidRPr="00334457">
        <w:rPr>
          <w:rStyle w:val="CharStyle12"/>
          <w:sz w:val="24"/>
          <w:szCs w:val="24"/>
        </w:rPr>
        <w:t>тдела.</w:t>
      </w:r>
    </w:p>
    <w:p w:rsidR="008434B9" w:rsidRPr="00334457" w:rsidRDefault="00A56222" w:rsidP="00566E76">
      <w:pPr>
        <w:pStyle w:val="Style38"/>
        <w:spacing w:line="276" w:lineRule="auto"/>
        <w:ind w:firstLine="0"/>
        <w:rPr>
          <w:sz w:val="24"/>
          <w:szCs w:val="24"/>
        </w:rPr>
      </w:pPr>
      <w:r>
        <w:rPr>
          <w:rStyle w:val="CharStyle12"/>
          <w:sz w:val="24"/>
          <w:szCs w:val="24"/>
        </w:rPr>
        <w:t>-</w:t>
      </w:r>
      <w:r w:rsidR="008434B9" w:rsidRPr="00334457">
        <w:rPr>
          <w:rStyle w:val="CharStyle12"/>
          <w:sz w:val="24"/>
          <w:szCs w:val="24"/>
        </w:rPr>
        <w:t>формирует    установленную    отчетность    по    предмету    деятельности    отдела</w:t>
      </w:r>
      <w:r w:rsidR="00EB5AC4">
        <w:rPr>
          <w:rStyle w:val="CharStyle12"/>
          <w:sz w:val="24"/>
          <w:szCs w:val="24"/>
        </w:rPr>
        <w:t>.</w:t>
      </w:r>
    </w:p>
    <w:p w:rsidR="008434B9" w:rsidRPr="00334457" w:rsidRDefault="00A56222" w:rsidP="00566E76">
      <w:pPr>
        <w:pStyle w:val="Style38"/>
        <w:tabs>
          <w:tab w:val="left" w:pos="2770"/>
          <w:tab w:val="left" w:pos="4474"/>
          <w:tab w:val="left" w:pos="5640"/>
          <w:tab w:val="left" w:pos="7632"/>
        </w:tabs>
        <w:spacing w:line="276" w:lineRule="auto"/>
        <w:ind w:left="19" w:right="14" w:firstLine="0"/>
        <w:rPr>
          <w:sz w:val="24"/>
          <w:szCs w:val="24"/>
        </w:rPr>
      </w:pPr>
      <w:r>
        <w:rPr>
          <w:rStyle w:val="CharStyle12"/>
          <w:sz w:val="24"/>
          <w:szCs w:val="24"/>
        </w:rPr>
        <w:t>-</w:t>
      </w:r>
      <w:r w:rsidR="00EB5AC4">
        <w:rPr>
          <w:rStyle w:val="CharStyle12"/>
          <w:sz w:val="24"/>
          <w:szCs w:val="24"/>
        </w:rPr>
        <w:t>выполняет</w:t>
      </w:r>
      <w:r w:rsidR="008434B9" w:rsidRPr="00334457">
        <w:rPr>
          <w:rStyle w:val="CharStyle12"/>
          <w:sz w:val="24"/>
          <w:szCs w:val="24"/>
        </w:rPr>
        <w:t xml:space="preserve"> текущие задания вышестоящих налоговых органов, органов</w:t>
      </w:r>
      <w:r w:rsidR="008434B9" w:rsidRPr="00334457">
        <w:rPr>
          <w:rStyle w:val="CharStyle12"/>
          <w:sz w:val="24"/>
          <w:szCs w:val="24"/>
        </w:rPr>
        <w:br/>
        <w:t>государственной</w:t>
      </w:r>
      <w:r w:rsidR="00EB5AC4">
        <w:rPr>
          <w:rStyle w:val="CharStyle12"/>
          <w:sz w:val="24"/>
          <w:szCs w:val="24"/>
        </w:rPr>
        <w:t xml:space="preserve">  </w:t>
      </w:r>
      <w:r w:rsidR="008434B9" w:rsidRPr="00334457">
        <w:rPr>
          <w:rStyle w:val="CharStyle12"/>
          <w:sz w:val="24"/>
          <w:szCs w:val="24"/>
        </w:rPr>
        <w:t>власти</w:t>
      </w:r>
      <w:r w:rsidR="00EB5AC4">
        <w:rPr>
          <w:rStyle w:val="CharStyle12"/>
          <w:sz w:val="24"/>
          <w:szCs w:val="24"/>
        </w:rPr>
        <w:t xml:space="preserve"> </w:t>
      </w:r>
      <w:r w:rsidR="008434B9" w:rsidRPr="00334457">
        <w:rPr>
          <w:rStyle w:val="CharStyle12"/>
          <w:sz w:val="24"/>
          <w:szCs w:val="24"/>
        </w:rPr>
        <w:t>и</w:t>
      </w:r>
      <w:r w:rsidR="00EB5AC4">
        <w:rPr>
          <w:rStyle w:val="CharStyle12"/>
          <w:sz w:val="24"/>
          <w:szCs w:val="24"/>
        </w:rPr>
        <w:t xml:space="preserve"> </w:t>
      </w:r>
      <w:r w:rsidR="008434B9" w:rsidRPr="00334457">
        <w:rPr>
          <w:rStyle w:val="CharStyle12"/>
          <w:sz w:val="24"/>
          <w:szCs w:val="24"/>
        </w:rPr>
        <w:t>местного</w:t>
      </w:r>
      <w:r w:rsidR="008434B9" w:rsidRPr="00334457">
        <w:rPr>
          <w:sz w:val="24"/>
          <w:szCs w:val="24"/>
        </w:rPr>
        <w:t xml:space="preserve"> </w:t>
      </w:r>
      <w:r w:rsidR="008434B9" w:rsidRPr="00334457">
        <w:rPr>
          <w:rStyle w:val="CharStyle12"/>
          <w:sz w:val="24"/>
          <w:szCs w:val="24"/>
        </w:rPr>
        <w:t>самоуправления:</w:t>
      </w:r>
    </w:p>
    <w:p w:rsidR="008434B9" w:rsidRPr="00334457" w:rsidRDefault="00A56222" w:rsidP="00566E76">
      <w:pPr>
        <w:pStyle w:val="Style38"/>
        <w:tabs>
          <w:tab w:val="left" w:pos="8208"/>
        </w:tabs>
        <w:spacing w:line="276" w:lineRule="auto"/>
        <w:ind w:left="19" w:right="19" w:firstLine="0"/>
        <w:rPr>
          <w:sz w:val="24"/>
          <w:szCs w:val="24"/>
        </w:rPr>
      </w:pPr>
      <w:r>
        <w:rPr>
          <w:rStyle w:val="CharStyle12"/>
          <w:sz w:val="24"/>
          <w:szCs w:val="24"/>
        </w:rPr>
        <w:t>-</w:t>
      </w:r>
      <w:r w:rsidR="008434B9" w:rsidRPr="00334457">
        <w:rPr>
          <w:rStyle w:val="CharStyle12"/>
          <w:sz w:val="24"/>
          <w:szCs w:val="24"/>
        </w:rPr>
        <w:t>при производственной необходимости выполняет и другие поручения руководства инспекции</w:t>
      </w:r>
      <w:proofErr w:type="gramStart"/>
      <w:r w:rsidR="008434B9" w:rsidRPr="00334457">
        <w:rPr>
          <w:rStyle w:val="CharStyle12"/>
          <w:sz w:val="24"/>
          <w:szCs w:val="24"/>
        </w:rPr>
        <w:t xml:space="preserve"> П</w:t>
      </w:r>
      <w:proofErr w:type="gramEnd"/>
      <w:r w:rsidR="008434B9" w:rsidRPr="00334457">
        <w:rPr>
          <w:rStyle w:val="CharStyle12"/>
          <w:sz w:val="24"/>
          <w:szCs w:val="24"/>
        </w:rPr>
        <w:t>овышать квалификацию и проходить переподготовку за счет средств бюджета.</w:t>
      </w:r>
    </w:p>
    <w:p w:rsidR="008434B9" w:rsidRPr="00334457" w:rsidRDefault="00A56222" w:rsidP="00566E76">
      <w:pPr>
        <w:pStyle w:val="Style38"/>
        <w:spacing w:line="276" w:lineRule="auto"/>
        <w:ind w:firstLine="0"/>
        <w:rPr>
          <w:sz w:val="24"/>
          <w:szCs w:val="24"/>
        </w:rPr>
      </w:pPr>
      <w:r>
        <w:rPr>
          <w:rStyle w:val="CharStyle12"/>
          <w:sz w:val="24"/>
          <w:szCs w:val="24"/>
        </w:rPr>
        <w:lastRenderedPageBreak/>
        <w:t>-</w:t>
      </w:r>
      <w:r w:rsidR="008434B9" w:rsidRPr="00334457">
        <w:rPr>
          <w:rStyle w:val="CharStyle12"/>
          <w:sz w:val="24"/>
          <w:szCs w:val="24"/>
        </w:rPr>
        <w:t>Осуществлять также другие права, предусмотренные действующим законодательством</w:t>
      </w:r>
    </w:p>
    <w:p w:rsidR="008434B9" w:rsidRPr="00334457" w:rsidRDefault="008434B9" w:rsidP="008434B9">
      <w:pPr>
        <w:pStyle w:val="Style32"/>
        <w:spacing w:line="276" w:lineRule="auto"/>
        <w:ind w:left="10" w:firstLine="706"/>
        <w:rPr>
          <w:sz w:val="24"/>
          <w:szCs w:val="24"/>
        </w:rPr>
      </w:pPr>
    </w:p>
    <w:p w:rsidR="008434B9" w:rsidRPr="00334457" w:rsidRDefault="008434B9" w:rsidP="00525BB7">
      <w:pPr>
        <w:pStyle w:val="Style32"/>
        <w:tabs>
          <w:tab w:val="left" w:pos="7598"/>
        </w:tabs>
        <w:spacing w:line="276" w:lineRule="auto"/>
        <w:ind w:left="10" w:firstLine="0"/>
        <w:rPr>
          <w:sz w:val="24"/>
          <w:szCs w:val="24"/>
        </w:rPr>
      </w:pPr>
      <w:r w:rsidRPr="00334457">
        <w:rPr>
          <w:rStyle w:val="CharStyle12"/>
          <w:sz w:val="24"/>
          <w:szCs w:val="24"/>
        </w:rPr>
        <w:t>6.</w:t>
      </w:r>
      <w:r w:rsidR="00525BB7">
        <w:rPr>
          <w:rStyle w:val="CharStyle12"/>
          <w:sz w:val="24"/>
          <w:szCs w:val="24"/>
        </w:rPr>
        <w:t xml:space="preserve"> Главный</w:t>
      </w:r>
      <w:r w:rsidRPr="00334457">
        <w:rPr>
          <w:rStyle w:val="CharStyle12"/>
          <w:sz w:val="24"/>
          <w:szCs w:val="24"/>
        </w:rPr>
        <w:t xml:space="preserve"> </w:t>
      </w:r>
      <w:r w:rsidR="00525BB7">
        <w:rPr>
          <w:rStyle w:val="CharStyle12"/>
          <w:sz w:val="24"/>
          <w:szCs w:val="24"/>
        </w:rPr>
        <w:t>г</w:t>
      </w:r>
      <w:r w:rsidRPr="00334457">
        <w:rPr>
          <w:rStyle w:val="CharStyle12"/>
          <w:sz w:val="24"/>
          <w:szCs w:val="24"/>
        </w:rPr>
        <w:t>осударственный налоговый инспектор несет ответственность за неисполнение (ненадлежащее исполнение) должностных обязанностей в соответствии с административным Регламентом Управления ФНС России по РИ, задачами,</w:t>
      </w:r>
      <w:r w:rsidR="00525BB7">
        <w:rPr>
          <w:rStyle w:val="CharStyle12"/>
          <w:sz w:val="24"/>
          <w:szCs w:val="24"/>
        </w:rPr>
        <w:t xml:space="preserve"> </w:t>
      </w:r>
      <w:r w:rsidRPr="00334457">
        <w:rPr>
          <w:rStyle w:val="CharStyle12"/>
          <w:sz w:val="24"/>
          <w:szCs w:val="24"/>
        </w:rPr>
        <w:t>функциями</w:t>
      </w:r>
      <w:r w:rsidRPr="00334457">
        <w:rPr>
          <w:rStyle w:val="CharStyle12"/>
          <w:sz w:val="24"/>
          <w:szCs w:val="24"/>
        </w:rPr>
        <w:br/>
        <w:t>Межрайонной инспекции ФНС России №1 по РИ и функциональными особенностями замещаемой в нем должности гражданской службы:</w:t>
      </w:r>
    </w:p>
    <w:p w:rsidR="008434B9" w:rsidRPr="00334457" w:rsidRDefault="008434B9" w:rsidP="008434B9">
      <w:pPr>
        <w:pStyle w:val="Style53"/>
        <w:spacing w:line="276" w:lineRule="auto"/>
        <w:ind w:left="14" w:right="19"/>
        <w:rPr>
          <w:sz w:val="24"/>
          <w:szCs w:val="24"/>
        </w:rPr>
      </w:pPr>
      <w:r w:rsidRPr="00334457">
        <w:rPr>
          <w:rStyle w:val="CharStyle12"/>
          <w:sz w:val="24"/>
          <w:szCs w:val="24"/>
        </w:rPr>
        <w:t>За полноту, качество и своевременность выполнения возложенных на него задач и обязанностей.</w:t>
      </w:r>
    </w:p>
    <w:p w:rsidR="008434B9" w:rsidRPr="00334457" w:rsidRDefault="008434B9" w:rsidP="008434B9">
      <w:pPr>
        <w:pStyle w:val="Style38"/>
        <w:spacing w:line="276" w:lineRule="auto"/>
        <w:ind w:left="250" w:firstLine="0"/>
        <w:rPr>
          <w:sz w:val="24"/>
          <w:szCs w:val="24"/>
        </w:rPr>
      </w:pPr>
      <w:r w:rsidRPr="00334457">
        <w:rPr>
          <w:rStyle w:val="CharStyle12"/>
          <w:sz w:val="24"/>
          <w:szCs w:val="24"/>
        </w:rPr>
        <w:t>За сохранность служебных документов и имущества.</w:t>
      </w:r>
    </w:p>
    <w:p w:rsidR="008434B9" w:rsidRPr="00334457" w:rsidRDefault="008434B9" w:rsidP="008434B9">
      <w:pPr>
        <w:pStyle w:val="Style53"/>
        <w:spacing w:line="276" w:lineRule="auto"/>
        <w:ind w:left="14" w:right="442"/>
        <w:rPr>
          <w:sz w:val="24"/>
          <w:szCs w:val="24"/>
        </w:rPr>
      </w:pPr>
      <w:r w:rsidRPr="00334457">
        <w:rPr>
          <w:rStyle w:val="CharStyle12"/>
          <w:sz w:val="24"/>
          <w:szCs w:val="24"/>
        </w:rPr>
        <w:t xml:space="preserve">За разглашение конфиденциальной информации </w:t>
      </w:r>
      <w:proofErr w:type="gramStart"/>
      <w:r w:rsidRPr="00334457">
        <w:rPr>
          <w:rStyle w:val="CharStyle12"/>
          <w:sz w:val="24"/>
          <w:szCs w:val="24"/>
        </w:rPr>
        <w:t>согласно перечня</w:t>
      </w:r>
      <w:proofErr w:type="gramEnd"/>
      <w:r w:rsidRPr="00334457">
        <w:rPr>
          <w:rStyle w:val="CharStyle12"/>
          <w:sz w:val="24"/>
          <w:szCs w:val="24"/>
        </w:rPr>
        <w:t>,  установленного приказами ФНС России, а также налоговой тайны.</w:t>
      </w:r>
    </w:p>
    <w:p w:rsidR="008434B9" w:rsidRPr="00334457" w:rsidRDefault="008434B9" w:rsidP="008434B9">
      <w:pPr>
        <w:pStyle w:val="Style53"/>
        <w:spacing w:line="276" w:lineRule="auto"/>
        <w:ind w:right="24" w:firstLine="250"/>
        <w:rPr>
          <w:sz w:val="24"/>
          <w:szCs w:val="24"/>
        </w:rPr>
      </w:pPr>
      <w:r w:rsidRPr="00334457">
        <w:rPr>
          <w:rStyle w:val="CharStyle12"/>
          <w:sz w:val="24"/>
          <w:szCs w:val="24"/>
        </w:rPr>
        <w:t>За соблюдение Правил внутреннего трудового распорядка и исполнительской дисциплины.</w:t>
      </w:r>
    </w:p>
    <w:p w:rsidR="008434B9" w:rsidRPr="00334457" w:rsidRDefault="008434B9" w:rsidP="008434B9">
      <w:pPr>
        <w:pStyle w:val="Style57"/>
        <w:spacing w:line="276" w:lineRule="auto"/>
        <w:ind w:right="14"/>
        <w:jc w:val="both"/>
        <w:rPr>
          <w:sz w:val="24"/>
          <w:szCs w:val="24"/>
        </w:rPr>
      </w:pPr>
      <w:proofErr w:type="gramStart"/>
      <w:r w:rsidRPr="00334457">
        <w:rPr>
          <w:rStyle w:val="CharStyle12"/>
          <w:sz w:val="24"/>
          <w:szCs w:val="24"/>
        </w:rPr>
        <w:t>За соблюдение запретов, связанных с гражданской службой (ст. 17 Федеральною закона от 27 июля 2004 года № 79-ФЗ «О государственной гражданской службе Российской.</w:t>
      </w:r>
      <w:proofErr w:type="gramEnd"/>
    </w:p>
    <w:p w:rsidR="008434B9" w:rsidRPr="00334457" w:rsidRDefault="008434B9" w:rsidP="008434B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IV. Перечень вопросов, по которым </w:t>
      </w:r>
      <w:r w:rsidR="00EF3A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главный г</w:t>
      </w:r>
      <w:r w:rsidRPr="003344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осударственный налоговый инспектор вправе или обязан самостоятельно принимать управленческие и иные решения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 При исполнении </w:t>
      </w:r>
      <w:r w:rsidR="00600FE4"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служебных обязанностей</w:t>
      </w:r>
      <w:r w:rsidR="00B33B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главный</w:t>
      </w:r>
      <w:r w:rsidR="00600FE4"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33B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осударственный налоговый инспектор вправе самостоятельно принимать решения по вопросам:</w:t>
      </w:r>
    </w:p>
    <w:p w:rsidR="0059688A" w:rsidRPr="00334457" w:rsidRDefault="00600FE4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проведения и анализа выездных</w:t>
      </w:r>
      <w:r w:rsidR="003534D3"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проверок налоговых деклараций и иных документов налогоплательщиков, служащих основанием для исчисления и уплаты налогов и сборов по </w:t>
      </w:r>
      <w:r w:rsidR="009A386C"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страховым взносам</w:t>
      </w:r>
      <w:r w:rsidR="0059688A"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 При исполнении служебных обязанностей </w:t>
      </w:r>
      <w:r w:rsidR="00EF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главный </w:t>
      </w: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государственный налоговый инспектор обязан самостоятельно принимать решения по вопросам:</w:t>
      </w:r>
    </w:p>
    <w:p w:rsidR="002C1C42" w:rsidRPr="00334457" w:rsidRDefault="003534D3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проведения и анализа камеральных проверок налоговых деклараций и иных документов налогоплательщиков, служащих основанием для исчислен</w:t>
      </w:r>
      <w:r w:rsidR="009A386C"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ия и уплаты налогов и сборов по страховым взносам</w:t>
      </w: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F3A7D" w:rsidRDefault="00EF3A7D" w:rsidP="008434B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V. Перечень вопросов, по которым </w:t>
      </w:r>
      <w:r w:rsidR="00EF3A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главный </w:t>
      </w:r>
      <w:r w:rsidRPr="003344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D11A5" w:rsidRPr="00334457" w:rsidRDefault="00600FE4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9.</w:t>
      </w:r>
      <w:r w:rsidR="007147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147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Главный</w:t>
      </w: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147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r w:rsidR="002C1C42"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осударственный налоговый инспектор в соответствии со своей компетенцией вправе участвовать в подготовке (обсуждении) </w:t>
      </w:r>
      <w:r w:rsidR="00AD11A5"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подготовке нормативных актов (или) проектов управленческих и иных решений в части информационного обеспечения, методологической помощи, по подготовке соответствующих документов по вопросам проведения и анализа камеральных проверок налоговых деклараций и иных документов, служащих основанием для исчисления и уплаты налогов и сборов по </w:t>
      </w:r>
      <w:r w:rsidR="009A386C"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страховым взносам.</w:t>
      </w:r>
      <w:proofErr w:type="gramEnd"/>
    </w:p>
    <w:p w:rsidR="00AD11A5" w:rsidRPr="00334457" w:rsidRDefault="00AD11A5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1C42" w:rsidRPr="00334457" w:rsidRDefault="00600FE4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 </w:t>
      </w:r>
      <w:r w:rsidR="00EF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Главный г</w:t>
      </w:r>
      <w:r w:rsidR="002C1C42"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положений об отделе и инспекции;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графика отпусков гражданских служащих отдела;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иных актов по поручению непосредственного руководителя и руководства инспекции.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11. В соответствии со своими должностными обязанностями </w:t>
      </w:r>
      <w:r w:rsidR="004F55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главный</w:t>
      </w: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VII. Порядок служебного взаимодействия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1C42" w:rsidRPr="00334457" w:rsidRDefault="00600FE4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Взаимодействие</w:t>
      </w:r>
      <w:r w:rsidR="003A38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главного</w:t>
      </w: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A38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r w:rsidR="002C1C42"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9" w:history="1">
        <w:r w:rsidR="002C1C42" w:rsidRPr="003344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общих принципов</w:t>
        </w:r>
      </w:hyperlink>
      <w:r w:rsidR="002C1C42"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утвержденных </w:t>
      </w:r>
      <w:hyperlink r:id="rId10" w:history="1">
        <w:r w:rsidR="002C1C42" w:rsidRPr="003344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Указом</w:t>
        </w:r>
      </w:hyperlink>
      <w:r w:rsidR="002C1C42"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Президента Российской Федерации от 12 августа 2002 г. N 885 "Об утверждении общих принципов служебного поведения государственных служащих</w:t>
      </w:r>
      <w:proofErr w:type="gramEnd"/>
      <w:r w:rsidR="002C1C42"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" (</w:t>
      </w:r>
      <w:proofErr w:type="gramStart"/>
      <w:r w:rsidR="002C1C42"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Собрание законодательства Российской Федерации, 2002, N 33, ст. 3196; 2007, N 13, ст. 1531; 2009, N 29, ст. 3658), и требований к служебному поведению, установленных </w:t>
      </w:r>
      <w:hyperlink r:id="rId11" w:history="1">
        <w:r w:rsidR="002C1C42" w:rsidRPr="003344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статьей 18</w:t>
        </w:r>
      </w:hyperlink>
      <w:r w:rsidR="002C1C42"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от 27 июля 2004 г. N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E09A0" w:rsidRDefault="00FE09A0" w:rsidP="008434B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D11A5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13. </w:t>
      </w:r>
      <w:r w:rsidR="00AD11A5"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5D76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</w:t>
      </w:r>
      <w:r w:rsidR="00EF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ый </w:t>
      </w:r>
      <w:r w:rsidR="00AD11A5"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государственн</w:t>
      </w:r>
      <w:r w:rsidR="00EF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ый </w:t>
      </w:r>
      <w:r w:rsidR="00AD11A5"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налогов</w:t>
      </w:r>
      <w:r w:rsidR="00EF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ый </w:t>
      </w:r>
      <w:r w:rsidR="00AD11A5"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инспектор выполняет техническое обеспечение по вопросам проведения и анализа </w:t>
      </w:r>
      <w:r w:rsidR="00EF3A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выездных </w:t>
      </w:r>
      <w:r w:rsidR="00AD11A5"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проверок налоговых деклараций и иных документов, служащих основанием для исчисления и уплаты налогов и сборов по</w:t>
      </w:r>
      <w:bookmarkStart w:id="0" w:name="_GoBack"/>
      <w:bookmarkEnd w:id="0"/>
      <w:r w:rsidR="009A386C"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страховым взносам.</w:t>
      </w:r>
    </w:p>
    <w:p w:rsidR="00AD11A5" w:rsidRPr="00334457" w:rsidRDefault="00AD11A5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14. Эффективность профессиональной служебной деятельности </w:t>
      </w:r>
      <w:r w:rsidR="005D76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главного</w:t>
      </w: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государственного налогового инспектора оценивается по следующим показателям: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34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действий.</w:t>
      </w:r>
    </w:p>
    <w:p w:rsidR="002C1C42" w:rsidRPr="00334457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D11A5" w:rsidRPr="008434B9" w:rsidRDefault="00AD11A5" w:rsidP="008434B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F179C5" w:rsidRDefault="00F179C5" w:rsidP="008434B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F179C5" w:rsidRDefault="00F179C5" w:rsidP="008434B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F179C5" w:rsidRDefault="00F179C5" w:rsidP="008434B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F179C5" w:rsidRDefault="00F179C5" w:rsidP="008434B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F179C5" w:rsidRDefault="00F179C5" w:rsidP="008434B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F179C5" w:rsidRDefault="00F179C5" w:rsidP="008434B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F179C5" w:rsidRDefault="00F179C5" w:rsidP="008434B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2C1C42" w:rsidRPr="008434B9" w:rsidRDefault="001B5EC9" w:rsidP="008434B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                                    </w:t>
      </w:r>
      <w:r w:rsidR="002C1C42" w:rsidRPr="008434B9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Лист ознакомления</w:t>
      </w:r>
    </w:p>
    <w:p w:rsidR="002C1C42" w:rsidRPr="008434B9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3"/>
        <w:gridCol w:w="2381"/>
        <w:gridCol w:w="2736"/>
        <w:gridCol w:w="2011"/>
        <w:gridCol w:w="1842"/>
      </w:tblGrid>
      <w:tr w:rsidR="002C1C42" w:rsidRPr="008434B9" w:rsidTr="002C1C42">
        <w:tc>
          <w:tcPr>
            <w:tcW w:w="953" w:type="dxa"/>
            <w:tcBorders>
              <w:top w:val="single" w:sz="4" w:space="0" w:color="auto"/>
              <w:bottom w:val="nil"/>
              <w:right w:val="nil"/>
            </w:tcBorders>
          </w:tcPr>
          <w:p w:rsidR="002C1C42" w:rsidRPr="008434B9" w:rsidRDefault="002C1C42" w:rsidP="008434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434B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spellStart"/>
            <w:proofErr w:type="gramStart"/>
            <w:r w:rsidRPr="008434B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434B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8434B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1C42" w:rsidRPr="008434B9" w:rsidRDefault="002C1C42" w:rsidP="008434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434B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1C42" w:rsidRPr="008434B9" w:rsidRDefault="002C1C42" w:rsidP="008434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434B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1C42" w:rsidRPr="008434B9" w:rsidRDefault="002C1C42" w:rsidP="008434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434B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и номер приказа о назначении на должность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C1C42" w:rsidRPr="008434B9" w:rsidRDefault="002C1C42" w:rsidP="008434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434B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и номер приказа об освобождении от должности</w:t>
            </w:r>
          </w:p>
        </w:tc>
      </w:tr>
      <w:tr w:rsidR="002C1C42" w:rsidRPr="008434B9" w:rsidTr="002C1C42">
        <w:tc>
          <w:tcPr>
            <w:tcW w:w="9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C1C42" w:rsidRPr="008434B9" w:rsidRDefault="00FE09A0" w:rsidP="008434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C42" w:rsidRPr="008434B9" w:rsidRDefault="002C1C42" w:rsidP="00AF21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C42" w:rsidRPr="008434B9" w:rsidRDefault="002C1C42" w:rsidP="008434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C42" w:rsidRPr="008434B9" w:rsidRDefault="002C1C42" w:rsidP="008434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C1C42" w:rsidRPr="008434B9" w:rsidRDefault="002C1C42" w:rsidP="008434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1C42" w:rsidRPr="008434B9" w:rsidTr="002C1C42"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42" w:rsidRPr="008434B9" w:rsidRDefault="002C1C42" w:rsidP="008434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42" w:rsidRPr="008434B9" w:rsidRDefault="002C1C42" w:rsidP="008434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42" w:rsidRPr="008434B9" w:rsidRDefault="002C1C42" w:rsidP="008434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42" w:rsidRPr="008434B9" w:rsidRDefault="002C1C42" w:rsidP="008434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C42" w:rsidRPr="008434B9" w:rsidRDefault="002C1C42" w:rsidP="008434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1C42" w:rsidRPr="008434B9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C1C42" w:rsidRPr="008434B9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C1C42" w:rsidRPr="008434B9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C1C42" w:rsidRPr="008434B9" w:rsidRDefault="002C1C42" w:rsidP="008434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B5403" w:rsidRPr="008434B9" w:rsidRDefault="009B5403" w:rsidP="00843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B5403" w:rsidRPr="008434B9" w:rsidSect="00EB4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4485EA"/>
    <w:lvl w:ilvl="0">
      <w:numFmt w:val="bullet"/>
      <w:lvlText w:val="*"/>
      <w:lvlJc w:val="left"/>
    </w:lvl>
  </w:abstractNum>
  <w:abstractNum w:abstractNumId="1">
    <w:nsid w:val="020D687E"/>
    <w:multiLevelType w:val="singleLevel"/>
    <w:tmpl w:val="0AA493E6"/>
    <w:lvl w:ilvl="0">
      <w:start w:val="4"/>
      <w:numFmt w:val="decimal"/>
      <w:lvlText w:val="%1."/>
      <w:lvlJc w:val="left"/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556687"/>
    <w:rsid w:val="00014125"/>
    <w:rsid w:val="000E072C"/>
    <w:rsid w:val="00107496"/>
    <w:rsid w:val="00113D48"/>
    <w:rsid w:val="001B5EC9"/>
    <w:rsid w:val="00215260"/>
    <w:rsid w:val="002C1C42"/>
    <w:rsid w:val="002E220D"/>
    <w:rsid w:val="00334457"/>
    <w:rsid w:val="003534D3"/>
    <w:rsid w:val="00361969"/>
    <w:rsid w:val="003A380B"/>
    <w:rsid w:val="003E63F2"/>
    <w:rsid w:val="00455307"/>
    <w:rsid w:val="004F5557"/>
    <w:rsid w:val="00505D2B"/>
    <w:rsid w:val="00525BB7"/>
    <w:rsid w:val="00556687"/>
    <w:rsid w:val="00566E76"/>
    <w:rsid w:val="0059688A"/>
    <w:rsid w:val="005D76D7"/>
    <w:rsid w:val="00600FE4"/>
    <w:rsid w:val="007147AA"/>
    <w:rsid w:val="00787B4F"/>
    <w:rsid w:val="007D3F5F"/>
    <w:rsid w:val="007F60D1"/>
    <w:rsid w:val="00806A05"/>
    <w:rsid w:val="008168DE"/>
    <w:rsid w:val="008434B9"/>
    <w:rsid w:val="008D67F9"/>
    <w:rsid w:val="008E14C4"/>
    <w:rsid w:val="00941169"/>
    <w:rsid w:val="009A386C"/>
    <w:rsid w:val="009B5403"/>
    <w:rsid w:val="009C0687"/>
    <w:rsid w:val="00A56222"/>
    <w:rsid w:val="00AD11A5"/>
    <w:rsid w:val="00AE399D"/>
    <w:rsid w:val="00AE7AA7"/>
    <w:rsid w:val="00AF2174"/>
    <w:rsid w:val="00B006AD"/>
    <w:rsid w:val="00B30218"/>
    <w:rsid w:val="00B33B60"/>
    <w:rsid w:val="00B560A2"/>
    <w:rsid w:val="00B934A3"/>
    <w:rsid w:val="00BD0EAB"/>
    <w:rsid w:val="00BE19E0"/>
    <w:rsid w:val="00BE601F"/>
    <w:rsid w:val="00C41293"/>
    <w:rsid w:val="00C649C8"/>
    <w:rsid w:val="00CB247C"/>
    <w:rsid w:val="00D403CC"/>
    <w:rsid w:val="00DA7145"/>
    <w:rsid w:val="00EB4C18"/>
    <w:rsid w:val="00EB5AC4"/>
    <w:rsid w:val="00EF3A7D"/>
    <w:rsid w:val="00F06A53"/>
    <w:rsid w:val="00F179C5"/>
    <w:rsid w:val="00F71310"/>
    <w:rsid w:val="00FB07DC"/>
    <w:rsid w:val="00FC04AE"/>
    <w:rsid w:val="00FE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3">
    <w:name w:val="Style33"/>
    <w:basedOn w:val="a"/>
    <w:rsid w:val="008434B9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4">
    <w:name w:val="Style34"/>
    <w:basedOn w:val="a"/>
    <w:rsid w:val="008434B9"/>
    <w:pPr>
      <w:spacing w:after="0" w:line="269" w:lineRule="exact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6">
    <w:name w:val="Style36"/>
    <w:basedOn w:val="a"/>
    <w:rsid w:val="008434B9"/>
    <w:pPr>
      <w:spacing w:after="0" w:line="270" w:lineRule="exact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5">
    <w:name w:val="Style45"/>
    <w:basedOn w:val="a"/>
    <w:rsid w:val="008434B9"/>
    <w:pPr>
      <w:spacing w:after="0" w:line="274" w:lineRule="exact"/>
      <w:ind w:firstLine="44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8">
    <w:name w:val="Style38"/>
    <w:basedOn w:val="a"/>
    <w:rsid w:val="008434B9"/>
    <w:pPr>
      <w:spacing w:after="0" w:line="269" w:lineRule="exact"/>
      <w:ind w:firstLine="3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4">
    <w:name w:val="Style44"/>
    <w:basedOn w:val="a"/>
    <w:rsid w:val="008434B9"/>
    <w:pPr>
      <w:spacing w:after="0" w:line="269" w:lineRule="exact"/>
      <w:ind w:firstLine="51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12">
    <w:name w:val="CharStyle12"/>
    <w:basedOn w:val="a0"/>
    <w:rsid w:val="008434B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20"/>
      <w:szCs w:val="20"/>
    </w:rPr>
  </w:style>
  <w:style w:type="character" w:customStyle="1" w:styleId="CharStyle18">
    <w:name w:val="CharStyle18"/>
    <w:basedOn w:val="a0"/>
    <w:rsid w:val="008434B9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0"/>
      <w:szCs w:val="20"/>
    </w:rPr>
  </w:style>
  <w:style w:type="paragraph" w:customStyle="1" w:styleId="Style32">
    <w:name w:val="Style32"/>
    <w:basedOn w:val="a"/>
    <w:rsid w:val="008434B9"/>
    <w:pPr>
      <w:spacing w:after="0" w:line="269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3">
    <w:name w:val="Style53"/>
    <w:basedOn w:val="a"/>
    <w:rsid w:val="008434B9"/>
    <w:pPr>
      <w:spacing w:after="0" w:line="269" w:lineRule="exact"/>
      <w:ind w:firstLine="23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7">
    <w:name w:val="Style57"/>
    <w:basedOn w:val="a"/>
    <w:rsid w:val="008434B9"/>
    <w:pPr>
      <w:spacing w:after="0" w:line="264" w:lineRule="exact"/>
      <w:ind w:firstLine="88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BD0EAB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BD0EAB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6954.1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10003000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garantF1://89039.110131097" TargetMode="Externa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484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4842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C347E-A9FA-4E1E-809E-A5941BC0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Евлоев Руслан Залимханович</dc:creator>
  <cp:lastModifiedBy>0608-00-014</cp:lastModifiedBy>
  <cp:revision>33</cp:revision>
  <cp:lastPrinted>2017-05-10T12:38:00Z</cp:lastPrinted>
  <dcterms:created xsi:type="dcterms:W3CDTF">2017-05-04T12:48:00Z</dcterms:created>
  <dcterms:modified xsi:type="dcterms:W3CDTF">2019-12-17T08:39:00Z</dcterms:modified>
</cp:coreProperties>
</file>